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2A" w:rsidRPr="00DA5775" w:rsidRDefault="006D572A" w:rsidP="006D572A">
      <w:pPr>
        <w:ind w:left="-360"/>
        <w:jc w:val="center"/>
        <w:rPr>
          <w:rFonts w:ascii="Arial" w:hAnsi="Arial" w:cs="Arial"/>
        </w:rPr>
      </w:pPr>
      <w:bookmarkStart w:id="0" w:name="_GoBack"/>
      <w:bookmarkEnd w:id="0"/>
      <w:r w:rsidRPr="0083384D">
        <w:rPr>
          <w:rFonts w:ascii="Arial" w:hAnsi="Arial" w:cs="Arial"/>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74.25pt;height:75pt;visibility:visible">
            <v:imagedata r:id="rId7" o:title=""/>
          </v:shape>
        </w:pict>
      </w:r>
    </w:p>
    <w:p w:rsidR="006D572A" w:rsidRDefault="006D572A" w:rsidP="006D572A">
      <w:pPr>
        <w:pStyle w:val="Bijschrift"/>
        <w:tabs>
          <w:tab w:val="clear" w:pos="600"/>
        </w:tabs>
        <w:ind w:left="-360" w:right="-90"/>
        <w:jc w:val="center"/>
      </w:pPr>
      <w:r w:rsidRPr="00523CE7">
        <w:rPr>
          <w:sz w:val="36"/>
          <w:szCs w:val="36"/>
        </w:rPr>
        <w:t>A.N.P.C.V</w:t>
      </w:r>
      <w:r>
        <w:rPr>
          <w:sz w:val="26"/>
        </w:rPr>
        <w:t>.</w:t>
      </w:r>
    </w:p>
    <w:p w:rsidR="006D572A" w:rsidRDefault="006D572A" w:rsidP="006D572A">
      <w:pPr>
        <w:pStyle w:val="Bijschrift"/>
        <w:tabs>
          <w:tab w:val="clear" w:pos="600"/>
        </w:tabs>
        <w:ind w:left="-360" w:right="-90"/>
        <w:jc w:val="center"/>
      </w:pPr>
      <w:r>
        <w:rPr>
          <w:b w:val="0"/>
          <w:bCs w:val="0"/>
          <w:sz w:val="16"/>
        </w:rPr>
        <w:t xml:space="preserve">Asbl   </w:t>
      </w:r>
      <w:r w:rsidRPr="006A13E1">
        <w:rPr>
          <w:sz w:val="22"/>
          <w:szCs w:val="22"/>
          <w:lang w:val="fr-FR"/>
        </w:rPr>
        <w:t>Amicale Nationale Para-Commando Vriendenkring</w:t>
      </w:r>
      <w:r>
        <w:rPr>
          <w:sz w:val="22"/>
          <w:szCs w:val="22"/>
          <w:lang w:val="fr-FR"/>
        </w:rPr>
        <w:t xml:space="preserve">  </w:t>
      </w:r>
      <w:r>
        <w:rPr>
          <w:sz w:val="26"/>
        </w:rPr>
        <w:t>v</w:t>
      </w:r>
      <w:r>
        <w:rPr>
          <w:b w:val="0"/>
          <w:bCs w:val="0"/>
          <w:sz w:val="16"/>
        </w:rPr>
        <w:t>zw</w:t>
      </w:r>
    </w:p>
    <w:p w:rsidR="006D572A" w:rsidRDefault="006D572A" w:rsidP="006D572A">
      <w:pPr>
        <w:widowControl w:val="0"/>
        <w:tabs>
          <w:tab w:val="left" w:pos="204"/>
        </w:tabs>
        <w:autoSpaceDE w:val="0"/>
        <w:autoSpaceDN w:val="0"/>
        <w:adjustRightInd w:val="0"/>
        <w:jc w:val="center"/>
        <w:rPr>
          <w:sz w:val="16"/>
          <w:szCs w:val="16"/>
        </w:rPr>
      </w:pPr>
      <w:r>
        <w:rPr>
          <w:sz w:val="16"/>
          <w:szCs w:val="16"/>
        </w:rPr>
        <w:t>Rue du Châtelain 46 -</w:t>
      </w:r>
      <w:r w:rsidR="00D017F6">
        <w:rPr>
          <w:sz w:val="16"/>
          <w:szCs w:val="16"/>
        </w:rPr>
        <w:t xml:space="preserve"> </w:t>
      </w:r>
      <w:r>
        <w:rPr>
          <w:sz w:val="16"/>
          <w:szCs w:val="16"/>
        </w:rPr>
        <w:t xml:space="preserve"> Kasteleinstraat 46</w:t>
      </w:r>
      <w:r w:rsidR="00D017F6">
        <w:rPr>
          <w:sz w:val="16"/>
          <w:szCs w:val="16"/>
        </w:rPr>
        <w:t xml:space="preserve"> </w:t>
      </w:r>
      <w:r>
        <w:rPr>
          <w:sz w:val="16"/>
          <w:szCs w:val="16"/>
        </w:rPr>
        <w:t xml:space="preserve"> –  Bruxelles 1050 Brussel</w:t>
      </w:r>
    </w:p>
    <w:p w:rsidR="006D572A" w:rsidRPr="00D017F6" w:rsidRDefault="006D572A" w:rsidP="006D572A">
      <w:pPr>
        <w:widowControl w:val="0"/>
        <w:tabs>
          <w:tab w:val="left" w:pos="204"/>
        </w:tabs>
        <w:autoSpaceDE w:val="0"/>
        <w:autoSpaceDN w:val="0"/>
        <w:adjustRightInd w:val="0"/>
        <w:jc w:val="center"/>
        <w:rPr>
          <w:rFonts w:ascii="Arial" w:hAnsi="Arial" w:cs="Arial"/>
          <w:sz w:val="16"/>
          <w:szCs w:val="16"/>
          <w:lang w:val="en-GB"/>
        </w:rPr>
      </w:pPr>
      <w:r w:rsidRPr="00D017F6">
        <w:rPr>
          <w:rFonts w:ascii="Arial" w:hAnsi="Arial" w:cs="Arial"/>
          <w:sz w:val="16"/>
          <w:szCs w:val="16"/>
          <w:lang w:val="en-GB"/>
        </w:rPr>
        <w:t>Tel</w:t>
      </w:r>
      <w:r w:rsidR="00D017F6">
        <w:rPr>
          <w:rFonts w:ascii="Arial" w:hAnsi="Arial" w:cs="Arial"/>
          <w:sz w:val="16"/>
          <w:szCs w:val="16"/>
          <w:lang w:val="en-GB"/>
        </w:rPr>
        <w:t>:</w:t>
      </w:r>
      <w:r w:rsidRPr="00D017F6">
        <w:rPr>
          <w:rFonts w:ascii="Arial" w:hAnsi="Arial" w:cs="Arial"/>
          <w:sz w:val="16"/>
          <w:szCs w:val="16"/>
          <w:lang w:val="en-GB"/>
        </w:rPr>
        <w:t xml:space="preserve"> </w:t>
      </w:r>
      <w:r w:rsidR="00D017F6" w:rsidRPr="00D017F6">
        <w:rPr>
          <w:rFonts w:ascii="Arial" w:hAnsi="Arial" w:cs="Arial"/>
          <w:sz w:val="16"/>
          <w:szCs w:val="16"/>
          <w:lang w:val="en-GB"/>
        </w:rPr>
        <w:t xml:space="preserve">02.649.30.27 </w:t>
      </w:r>
      <w:r w:rsidR="00D017F6">
        <w:rPr>
          <w:rFonts w:ascii="Arial" w:hAnsi="Arial" w:cs="Arial"/>
          <w:sz w:val="16"/>
          <w:szCs w:val="16"/>
          <w:lang w:val="en-GB"/>
        </w:rPr>
        <w:t>Banque</w:t>
      </w:r>
      <w:r w:rsidRPr="00D017F6">
        <w:rPr>
          <w:rFonts w:ascii="Arial" w:hAnsi="Arial" w:cs="Arial"/>
          <w:sz w:val="16"/>
          <w:szCs w:val="16"/>
          <w:lang w:val="en-GB"/>
        </w:rPr>
        <w:t>:</w:t>
      </w:r>
      <w:r w:rsidRPr="00D017F6">
        <w:rPr>
          <w:rFonts w:ascii="Arial" w:hAnsi="Arial" w:cs="Arial"/>
          <w:i/>
          <w:iCs/>
          <w:sz w:val="16"/>
          <w:szCs w:val="16"/>
          <w:lang w:val="en-GB"/>
        </w:rPr>
        <w:t xml:space="preserve"> </w:t>
      </w:r>
      <w:r w:rsidR="00D017F6" w:rsidRPr="00D017F6">
        <w:rPr>
          <w:rFonts w:ascii="Arial" w:hAnsi="Arial" w:cs="Arial"/>
          <w:i/>
          <w:iCs/>
          <w:sz w:val="16"/>
          <w:szCs w:val="16"/>
          <w:lang w:val="en-GB"/>
        </w:rPr>
        <w:t>K</w:t>
      </w:r>
      <w:r w:rsidRPr="00D017F6">
        <w:rPr>
          <w:rFonts w:ascii="Arial" w:hAnsi="Arial" w:cs="Arial"/>
          <w:i/>
          <w:iCs/>
          <w:sz w:val="16"/>
          <w:szCs w:val="16"/>
          <w:lang w:val="en-GB"/>
        </w:rPr>
        <w:t>BC</w:t>
      </w:r>
      <w:r w:rsidRPr="00D017F6">
        <w:rPr>
          <w:rFonts w:ascii="Arial" w:hAnsi="Arial" w:cs="Arial"/>
          <w:sz w:val="16"/>
          <w:szCs w:val="16"/>
          <w:lang w:val="en-GB"/>
        </w:rPr>
        <w:t>: BE</w:t>
      </w:r>
      <w:r w:rsidR="00D017F6">
        <w:rPr>
          <w:rFonts w:ascii="Arial" w:hAnsi="Arial" w:cs="Arial"/>
          <w:sz w:val="16"/>
          <w:szCs w:val="16"/>
          <w:lang w:val="en-GB"/>
        </w:rPr>
        <w:t>56 7360</w:t>
      </w:r>
      <w:r w:rsidRPr="00D017F6">
        <w:rPr>
          <w:rFonts w:ascii="Arial" w:hAnsi="Arial" w:cs="Arial"/>
          <w:sz w:val="16"/>
          <w:szCs w:val="16"/>
          <w:lang w:val="en-GB"/>
        </w:rPr>
        <w:t xml:space="preserve"> </w:t>
      </w:r>
      <w:r w:rsidR="00D017F6">
        <w:rPr>
          <w:rFonts w:ascii="Arial" w:hAnsi="Arial" w:cs="Arial"/>
          <w:sz w:val="16"/>
          <w:szCs w:val="16"/>
          <w:lang w:val="en-GB"/>
        </w:rPr>
        <w:t>3194</w:t>
      </w:r>
      <w:r w:rsidRPr="00D017F6">
        <w:rPr>
          <w:rFonts w:ascii="Arial" w:hAnsi="Arial" w:cs="Arial"/>
          <w:sz w:val="16"/>
          <w:szCs w:val="16"/>
          <w:lang w:val="en-GB"/>
        </w:rPr>
        <w:t xml:space="preserve"> </w:t>
      </w:r>
      <w:r w:rsidR="00D017F6">
        <w:rPr>
          <w:rFonts w:ascii="Arial" w:hAnsi="Arial" w:cs="Arial"/>
          <w:sz w:val="16"/>
          <w:szCs w:val="16"/>
          <w:lang w:val="en-GB"/>
        </w:rPr>
        <w:t>4588</w:t>
      </w:r>
      <w:r w:rsidRPr="00D017F6">
        <w:rPr>
          <w:rFonts w:ascii="Arial" w:hAnsi="Arial" w:cs="Arial"/>
          <w:sz w:val="16"/>
          <w:szCs w:val="16"/>
          <w:lang w:val="en-GB"/>
        </w:rPr>
        <w:t>: Bankrekening.</w:t>
      </w:r>
    </w:p>
    <w:p w:rsidR="006D572A" w:rsidRPr="00D017F6" w:rsidRDefault="006D572A" w:rsidP="006D572A">
      <w:pPr>
        <w:rPr>
          <w:rFonts w:ascii="Arial" w:hAnsi="Arial" w:cs="Arial"/>
          <w:b/>
          <w:sz w:val="16"/>
          <w:szCs w:val="16"/>
          <w:lang w:val="en-GB"/>
        </w:rPr>
      </w:pPr>
    </w:p>
    <w:p w:rsidR="00D73AF0" w:rsidRPr="00D017F6" w:rsidRDefault="00D73AF0" w:rsidP="0073007B">
      <w:pPr>
        <w:ind w:left="720"/>
        <w:rPr>
          <w:rFonts w:ascii="Arial" w:hAnsi="Arial" w:cs="Arial"/>
          <w:sz w:val="16"/>
          <w:szCs w:val="16"/>
          <w:lang w:val="en-GB"/>
        </w:rPr>
      </w:pPr>
    </w:p>
    <w:p w:rsidR="00827444" w:rsidRDefault="009C138F" w:rsidP="00827444">
      <w:pPr>
        <w:rPr>
          <w:b/>
          <w:sz w:val="32"/>
          <w:szCs w:val="32"/>
          <w:lang w:eastAsia="en-GB"/>
        </w:rPr>
      </w:pPr>
      <w:r>
        <w:rPr>
          <w:sz w:val="20"/>
          <w:szCs w:val="20"/>
        </w:rPr>
        <w:t xml:space="preserve">                     </w:t>
      </w:r>
      <w:r w:rsidR="00827444">
        <w:rPr>
          <w:b/>
          <w:sz w:val="32"/>
          <w:szCs w:val="32"/>
        </w:rPr>
        <w:t>Nous respectons vos données personnelles</w:t>
      </w:r>
    </w:p>
    <w:p w:rsidR="00827444" w:rsidRDefault="00827444" w:rsidP="00827444">
      <w:pPr>
        <w:rPr>
          <w:sz w:val="22"/>
          <w:szCs w:val="22"/>
        </w:rPr>
      </w:pPr>
      <w:r>
        <w:t>Chers membres,</w:t>
      </w:r>
    </w:p>
    <w:p w:rsidR="00827444" w:rsidRDefault="00827444" w:rsidP="00827444">
      <w:r>
        <w:t>Le 25 mai 2018 est entré en vigueur, le  « General Data Protection Regulation » (GDPR)  Ce règlement Européen a pour objectif de mieux protéger les données personnelles des citoyens.</w:t>
      </w:r>
    </w:p>
    <w:p w:rsidR="00827444" w:rsidRDefault="00827444" w:rsidP="00827444">
      <w:r>
        <w:t xml:space="preserve"> L’Amicale Nationale Para-Commando Vriendenkring  (ANPCV) ASBL prend ces nouvelles mesures au sérieux. Lorsque vous devenez membre de l’ANPCV vos informations personnelles  d’affiliation (nom, prénom, adresse, n° tél, émail …) sont reprises  dans la   liste des membres de votre régionale qui  les transmets au national. Ces données sont utilisées à ce niveau  pour  gérer les membres,  envoyer le courrier (revues),  établir  des listes pour la Défense (dossier annuel appui des associations patriotiques par la Défense), </w:t>
      </w:r>
      <w:r w:rsidR="007406A4">
        <w:t>l</w:t>
      </w:r>
      <w:r>
        <w:t>’accès aux quartiers militaires,  participation au défilé national et à certaines cérémonies,  enregistrement au Moniteur belge  des administrateurs etc…).</w:t>
      </w:r>
    </w:p>
    <w:p w:rsidR="00827444" w:rsidRDefault="00827444" w:rsidP="00827444">
      <w:r>
        <w:t>L’ANPCV s’engage à vous  informer en toute transparence quant à l’utilisation de ces données personnelles qui sont consultables dans votre  régionale ou  nous confirmons qu’elles restent également confidentielles conformément au règlement  établi à ce sujet par le comité exécutif.</w:t>
      </w:r>
    </w:p>
    <w:p w:rsidR="00827444" w:rsidRDefault="00827444" w:rsidP="00827444">
      <w:r>
        <w:t>Si vous</w:t>
      </w:r>
      <w:r w:rsidR="007406A4">
        <w:t xml:space="preserve"> </w:t>
      </w:r>
      <w:r>
        <w:t xml:space="preserve"> souhaitez  que vos données soient rectifiées ou effacées (cad dans ce cas ne plus être membre),  faites-le savoir à votre régionale dans les plus brefs délais.</w:t>
      </w:r>
    </w:p>
    <w:p w:rsidR="00D223C1" w:rsidRDefault="00D223C1" w:rsidP="00827444">
      <w:pPr>
        <w:pBdr>
          <w:bottom w:val="double" w:sz="6" w:space="1" w:color="auto"/>
        </w:pBdr>
      </w:pPr>
    </w:p>
    <w:p w:rsidR="008B4513" w:rsidRDefault="008B4513" w:rsidP="00827444">
      <w:pPr>
        <w:rPr>
          <w:rFonts w:ascii="Calibri" w:hAnsi="Calibri"/>
          <w:color w:val="404040"/>
          <w:lang w:val="en-GB"/>
        </w:rPr>
      </w:pPr>
    </w:p>
    <w:p w:rsidR="00827444" w:rsidRPr="008B4513" w:rsidRDefault="008B4513" w:rsidP="00827444">
      <w:pPr>
        <w:rPr>
          <w:b/>
          <w:color w:val="404040"/>
          <w:sz w:val="32"/>
          <w:szCs w:val="32"/>
          <w:lang w:val="en-GB"/>
        </w:rPr>
      </w:pPr>
      <w:r>
        <w:rPr>
          <w:b/>
          <w:color w:val="404040"/>
          <w:sz w:val="32"/>
          <w:szCs w:val="32"/>
          <w:lang w:val="en-GB"/>
        </w:rPr>
        <w:t xml:space="preserve">              </w:t>
      </w:r>
      <w:r w:rsidR="00827444" w:rsidRPr="008B4513">
        <w:rPr>
          <w:b/>
          <w:color w:val="404040"/>
          <w:sz w:val="32"/>
          <w:szCs w:val="32"/>
          <w:lang w:val="en-GB"/>
        </w:rPr>
        <w:t>Wij eerbiedigen uw persoonlijke gegevens</w:t>
      </w:r>
    </w:p>
    <w:p w:rsidR="00827444" w:rsidRPr="00827444" w:rsidRDefault="00827444" w:rsidP="00827444">
      <w:pPr>
        <w:rPr>
          <w:rFonts w:ascii="Calibri" w:hAnsi="Calibri"/>
          <w:color w:val="404040"/>
          <w:lang w:val="en-GB"/>
        </w:rPr>
      </w:pPr>
      <w:r w:rsidRPr="00827444">
        <w:rPr>
          <w:rFonts w:ascii="Calibri" w:hAnsi="Calibri"/>
          <w:color w:val="404040"/>
          <w:lang w:val="en-GB"/>
        </w:rPr>
        <w:t>Geachte leden,</w:t>
      </w:r>
    </w:p>
    <w:p w:rsidR="00827444" w:rsidRPr="00827444" w:rsidRDefault="00827444" w:rsidP="00827444">
      <w:pPr>
        <w:rPr>
          <w:rFonts w:ascii="Calibri" w:hAnsi="Calibri"/>
          <w:color w:val="404040"/>
          <w:lang w:val="en-GB"/>
        </w:rPr>
      </w:pPr>
      <w:r w:rsidRPr="00827444">
        <w:rPr>
          <w:rFonts w:ascii="Calibri" w:hAnsi="Calibri"/>
          <w:color w:val="404040"/>
          <w:lang w:val="en-GB"/>
        </w:rPr>
        <w:t>De 25 mei 2018 is de inwerkingtreding datum van de nieuwe Europese privacyregeling  -“ General Data Protection Regulation” (GPDR) . Deze regeling heeft als doel  beter de persoonlijke gegevens van de Europese burgers te beschermen.</w:t>
      </w:r>
    </w:p>
    <w:p w:rsidR="00827444" w:rsidRPr="00827444" w:rsidRDefault="00827444" w:rsidP="00827444">
      <w:pPr>
        <w:rPr>
          <w:rFonts w:ascii="Calibri" w:hAnsi="Calibri"/>
          <w:lang w:val="en-GB"/>
        </w:rPr>
      </w:pPr>
      <w:r w:rsidRPr="00827444">
        <w:rPr>
          <w:lang w:val="en-GB"/>
        </w:rPr>
        <w:t xml:space="preserve">De Amicale Nationale Para-Commando Vriendenkring </w:t>
      </w:r>
      <w:r w:rsidR="00CD6479" w:rsidRPr="00827444">
        <w:rPr>
          <w:lang w:val="en-GB"/>
        </w:rPr>
        <w:t>VZW (</w:t>
      </w:r>
      <w:r w:rsidRPr="00827444">
        <w:rPr>
          <w:lang w:val="en-GB"/>
        </w:rPr>
        <w:t xml:space="preserve">ANPCV) treft serieus deze nieuwe maatregelen aan.  Wanneer u lid van ANPCV wordt zijn uw persoonlijke toetredingsinformaties (naam, voornaam, adres, n° tel., email…) in de leden </w:t>
      </w:r>
      <w:r w:rsidR="00CD6479" w:rsidRPr="00827444">
        <w:rPr>
          <w:lang w:val="en-GB"/>
        </w:rPr>
        <w:t>lijst van</w:t>
      </w:r>
      <w:r w:rsidRPr="00827444">
        <w:rPr>
          <w:lang w:val="en-GB"/>
        </w:rPr>
        <w:t xml:space="preserve"> uw regionale hernomen.  De regionalen delen ze mee aan de nationaal.  Deze gegevens worden op dit niveau gebruikt om de leden te beheren, de post (tijdschriften) te verzenden, lijsten voor Defensie op te stellen (jaarlijks dossier voor de steun van de patriottische verenigingen door Defensie),  toegang tot de militaire kwartiers, deelname aan de nationale defile ,  bepaalde plechtigheden,  registratie in het Belgische Staatsblad van de bestuurders  enz )</w:t>
      </w:r>
    </w:p>
    <w:p w:rsidR="00827444" w:rsidRPr="00827444" w:rsidRDefault="00827444" w:rsidP="00827444">
      <w:pPr>
        <w:rPr>
          <w:lang w:val="en-GB"/>
        </w:rPr>
      </w:pPr>
      <w:r w:rsidRPr="00827444">
        <w:rPr>
          <w:lang w:val="en-GB"/>
        </w:rPr>
        <w:t>ANPCV verbindt zich ertoe om u mede te delen in alle transparantie wat het gebruik van deze persoonlijke gegevens betreft  en die te raadplegen zijn in uw regionale  waar  wij bevestigen dat zij eveneens vertrouwelijk  blijven,  overeenkomstig met de regeling  die daaromtrent door het uitvoerende comité wordt vastgesteld.</w:t>
      </w:r>
    </w:p>
    <w:p w:rsidR="00827444" w:rsidRDefault="00827444" w:rsidP="00827444">
      <w:pPr>
        <w:rPr>
          <w:lang w:val="en-GB"/>
        </w:rPr>
      </w:pPr>
      <w:r w:rsidRPr="00827444">
        <w:rPr>
          <w:lang w:val="en-GB"/>
        </w:rPr>
        <w:t>Als u het wenselijk acht  dat uw gegevens worden herzien of uitgewist worden , ( in dit geval niet meer lid zijn)  verwittigt uw regionale zo snel mogelijk.</w:t>
      </w:r>
    </w:p>
    <w:p w:rsidR="00D223C1" w:rsidRPr="00827444" w:rsidRDefault="00D223C1" w:rsidP="00827444">
      <w:pPr>
        <w:rPr>
          <w:lang w:val="en-GB"/>
        </w:rPr>
      </w:pPr>
    </w:p>
    <w:p w:rsidR="00827444" w:rsidRDefault="00827444" w:rsidP="00827444">
      <w:r>
        <w:t>==========================================================================</w:t>
      </w:r>
    </w:p>
    <w:p w:rsidR="006D572A" w:rsidRPr="00D017F6" w:rsidRDefault="009C138F" w:rsidP="00B426AF">
      <w:pPr>
        <w:pStyle w:val="xmsonormal"/>
        <w:spacing w:before="0" w:beforeAutospacing="0" w:after="0" w:afterAutospacing="0"/>
        <w:rPr>
          <w:rFonts w:ascii="Arial" w:hAnsi="Arial" w:cs="Arial"/>
          <w:sz w:val="16"/>
          <w:szCs w:val="16"/>
          <w:lang w:val="en-GB"/>
        </w:rPr>
      </w:pPr>
      <w:r>
        <w:rPr>
          <w:sz w:val="20"/>
          <w:szCs w:val="20"/>
        </w:rPr>
        <w:t xml:space="preserve">  </w:t>
      </w:r>
    </w:p>
    <w:p w:rsidR="00CA2096" w:rsidRPr="00D017F6" w:rsidRDefault="00CA2096" w:rsidP="0073007B">
      <w:pPr>
        <w:rPr>
          <w:lang w:val="en-GB"/>
        </w:rPr>
      </w:pPr>
    </w:p>
    <w:sectPr w:rsidR="00CA2096" w:rsidRPr="00D017F6" w:rsidSect="00FC0048">
      <w:footerReference w:type="even" r:id="rId8"/>
      <w:footerReference w:type="default" r:id="rId9"/>
      <w:pgSz w:w="11907" w:h="16840" w:code="9"/>
      <w:pgMar w:top="-102" w:right="987" w:bottom="714" w:left="720"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A3" w:rsidRDefault="008974A3">
      <w:r>
        <w:separator/>
      </w:r>
    </w:p>
  </w:endnote>
  <w:endnote w:type="continuationSeparator" w:id="0">
    <w:p w:rsidR="008974A3" w:rsidRDefault="0089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F0" w:rsidRDefault="00D73AF0" w:rsidP="006D57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73AF0" w:rsidRDefault="00D73AF0" w:rsidP="006D572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F0" w:rsidRDefault="00D73AF0" w:rsidP="006D57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59AA">
      <w:rPr>
        <w:rStyle w:val="Paginanummer"/>
        <w:noProof/>
      </w:rPr>
      <w:t>1</w:t>
    </w:r>
    <w:r>
      <w:rPr>
        <w:rStyle w:val="Paginanummer"/>
      </w:rPr>
      <w:fldChar w:fldCharType="end"/>
    </w:r>
  </w:p>
  <w:p w:rsidR="00D73AF0" w:rsidRDefault="00D73AF0" w:rsidP="006D572A">
    <w:pPr>
      <w:widowControl w:val="0"/>
      <w:tabs>
        <w:tab w:val="left" w:pos="204"/>
      </w:tabs>
      <w:autoSpaceDE w:val="0"/>
      <w:autoSpaceDN w:val="0"/>
      <w:adjustRightInd w:val="0"/>
      <w:ind w:right="360"/>
      <w:jc w:val="center"/>
      <w:rPr>
        <w:sz w:val="16"/>
        <w:szCs w:val="16"/>
      </w:rPr>
    </w:pPr>
  </w:p>
  <w:p w:rsidR="00D73AF0" w:rsidRPr="00083F1A" w:rsidRDefault="00D73AF0">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A3" w:rsidRDefault="008974A3">
      <w:r>
        <w:separator/>
      </w:r>
    </w:p>
  </w:footnote>
  <w:footnote w:type="continuationSeparator" w:id="0">
    <w:p w:rsidR="008974A3" w:rsidRDefault="00897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107F"/>
    <w:multiLevelType w:val="hybridMultilevel"/>
    <w:tmpl w:val="325A3302"/>
    <w:lvl w:ilvl="0" w:tplc="00CCCA6C">
      <w:start w:val="15"/>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 w15:restartNumberingAfterBreak="0">
    <w:nsid w:val="1D35332F"/>
    <w:multiLevelType w:val="hybridMultilevel"/>
    <w:tmpl w:val="6736DFD0"/>
    <w:lvl w:ilvl="0" w:tplc="1AE41426">
      <w:start w:val="1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80E60AF"/>
    <w:multiLevelType w:val="hybridMultilevel"/>
    <w:tmpl w:val="E1A645E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592821D0"/>
    <w:multiLevelType w:val="hybridMultilevel"/>
    <w:tmpl w:val="689CB3D6"/>
    <w:lvl w:ilvl="0" w:tplc="6596A744">
      <w:start w:val="1"/>
      <w:numFmt w:val="decimal"/>
      <w:lvlText w:val="%1."/>
      <w:lvlJc w:val="left"/>
      <w:pPr>
        <w:ind w:left="927" w:hanging="360"/>
      </w:pPr>
    </w:lvl>
    <w:lvl w:ilvl="1" w:tplc="080C0019">
      <w:start w:val="1"/>
      <w:numFmt w:val="lowerLetter"/>
      <w:lvlText w:val="%2."/>
      <w:lvlJc w:val="left"/>
      <w:pPr>
        <w:ind w:left="1185" w:hanging="360"/>
      </w:pPr>
    </w:lvl>
    <w:lvl w:ilvl="2" w:tplc="080C001B">
      <w:start w:val="1"/>
      <w:numFmt w:val="lowerRoman"/>
      <w:lvlText w:val="%3."/>
      <w:lvlJc w:val="right"/>
      <w:pPr>
        <w:ind w:left="1905" w:hanging="180"/>
      </w:pPr>
    </w:lvl>
    <w:lvl w:ilvl="3" w:tplc="080C000F">
      <w:start w:val="1"/>
      <w:numFmt w:val="decimal"/>
      <w:lvlText w:val="%4."/>
      <w:lvlJc w:val="left"/>
      <w:pPr>
        <w:ind w:left="2625" w:hanging="360"/>
      </w:pPr>
    </w:lvl>
    <w:lvl w:ilvl="4" w:tplc="080C0019">
      <w:start w:val="1"/>
      <w:numFmt w:val="lowerLetter"/>
      <w:lvlText w:val="%5."/>
      <w:lvlJc w:val="left"/>
      <w:pPr>
        <w:ind w:left="3345" w:hanging="360"/>
      </w:pPr>
    </w:lvl>
    <w:lvl w:ilvl="5" w:tplc="080C001B">
      <w:start w:val="1"/>
      <w:numFmt w:val="lowerRoman"/>
      <w:lvlText w:val="%6."/>
      <w:lvlJc w:val="right"/>
      <w:pPr>
        <w:ind w:left="4065" w:hanging="180"/>
      </w:pPr>
    </w:lvl>
    <w:lvl w:ilvl="6" w:tplc="080C000F">
      <w:start w:val="1"/>
      <w:numFmt w:val="decimal"/>
      <w:lvlText w:val="%7."/>
      <w:lvlJc w:val="left"/>
      <w:pPr>
        <w:ind w:left="4785" w:hanging="360"/>
      </w:pPr>
    </w:lvl>
    <w:lvl w:ilvl="7" w:tplc="080C0019">
      <w:start w:val="1"/>
      <w:numFmt w:val="lowerLetter"/>
      <w:lvlText w:val="%8."/>
      <w:lvlJc w:val="left"/>
      <w:pPr>
        <w:ind w:left="5505" w:hanging="360"/>
      </w:pPr>
    </w:lvl>
    <w:lvl w:ilvl="8" w:tplc="080C001B">
      <w:start w:val="1"/>
      <w:numFmt w:val="lowerRoman"/>
      <w:lvlText w:val="%9."/>
      <w:lvlJc w:val="right"/>
      <w:pPr>
        <w:ind w:left="6225" w:hanging="180"/>
      </w:pPr>
    </w:lvl>
  </w:abstractNum>
  <w:abstractNum w:abstractNumId="4" w15:restartNumberingAfterBreak="0">
    <w:nsid w:val="5F31267E"/>
    <w:multiLevelType w:val="hybridMultilevel"/>
    <w:tmpl w:val="48B49416"/>
    <w:lvl w:ilvl="0" w:tplc="3628227C">
      <w:start w:val="1"/>
      <w:numFmt w:val="decimal"/>
      <w:lvlText w:val="%1."/>
      <w:lvlJc w:val="left"/>
      <w:pPr>
        <w:ind w:left="1080" w:hanging="360"/>
      </w:pPr>
      <w:rPr>
        <w:rFonts w:cs="Times New Roman" w:hint="default"/>
        <w:u w:val="none"/>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624534B9"/>
    <w:multiLevelType w:val="hybridMultilevel"/>
    <w:tmpl w:val="7E5CEEC0"/>
    <w:lvl w:ilvl="0" w:tplc="AD3A38B2">
      <w:start w:val="9"/>
      <w:numFmt w:val="bullet"/>
      <w:lvlText w:val="-"/>
      <w:lvlJc w:val="left"/>
      <w:pPr>
        <w:ind w:left="1068" w:hanging="360"/>
      </w:pPr>
      <w:rPr>
        <w:rFonts w:ascii="Times New Roman" w:eastAsia="Times New Roman" w:hAnsi="Times New Roman"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2"/>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786"/>
    <w:rsid w:val="0006415C"/>
    <w:rsid w:val="000C71DB"/>
    <w:rsid w:val="00133928"/>
    <w:rsid w:val="0020056C"/>
    <w:rsid w:val="00276173"/>
    <w:rsid w:val="00290AE7"/>
    <w:rsid w:val="0050196E"/>
    <w:rsid w:val="005217BD"/>
    <w:rsid w:val="005F0F4A"/>
    <w:rsid w:val="00674786"/>
    <w:rsid w:val="006B48D5"/>
    <w:rsid w:val="006D572A"/>
    <w:rsid w:val="0073007B"/>
    <w:rsid w:val="007406A4"/>
    <w:rsid w:val="00827444"/>
    <w:rsid w:val="008974A3"/>
    <w:rsid w:val="008B4513"/>
    <w:rsid w:val="008D33E1"/>
    <w:rsid w:val="009C138F"/>
    <w:rsid w:val="009F59AA"/>
    <w:rsid w:val="00AD4309"/>
    <w:rsid w:val="00AD5EC1"/>
    <w:rsid w:val="00B039FF"/>
    <w:rsid w:val="00B25FDA"/>
    <w:rsid w:val="00B426AF"/>
    <w:rsid w:val="00CA2096"/>
    <w:rsid w:val="00CD6479"/>
    <w:rsid w:val="00D017F6"/>
    <w:rsid w:val="00D15A87"/>
    <w:rsid w:val="00D223C1"/>
    <w:rsid w:val="00D73AF0"/>
    <w:rsid w:val="00E10AE8"/>
    <w:rsid w:val="00E52091"/>
    <w:rsid w:val="00FB16A0"/>
    <w:rsid w:val="00FC00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10B040-CA71-4ED5-9EED-A2C43BB8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572A"/>
    <w:rPr>
      <w:sz w:val="24"/>
      <w:szCs w:val="24"/>
      <w:lang w:val="fr-BE" w:eastAsia="fr-FR"/>
    </w:rPr>
  </w:style>
  <w:style w:type="paragraph" w:styleId="Kop1">
    <w:name w:val="heading 1"/>
    <w:basedOn w:val="Standaard"/>
    <w:next w:val="Standaard"/>
    <w:qFormat/>
    <w:rsid w:val="006D572A"/>
    <w:pPr>
      <w:keepNext/>
      <w:ind w:left="5670"/>
      <w:outlineLvl w:val="0"/>
    </w:pPr>
    <w:rPr>
      <w:rFonts w:ascii="Comic Sans MS" w:hAnsi="Comic Sans MS"/>
      <w:sz w:val="28"/>
      <w:u w:val="single"/>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sid w:val="006D572A"/>
    <w:pPr>
      <w:widowControl w:val="0"/>
      <w:tabs>
        <w:tab w:val="left" w:pos="600"/>
      </w:tabs>
      <w:autoSpaceDE w:val="0"/>
      <w:autoSpaceDN w:val="0"/>
      <w:adjustRightInd w:val="0"/>
      <w:spacing w:line="306" w:lineRule="exact"/>
      <w:ind w:left="600"/>
    </w:pPr>
    <w:rPr>
      <w:b/>
      <w:bCs/>
      <w:sz w:val="20"/>
      <w:szCs w:val="26"/>
    </w:rPr>
  </w:style>
  <w:style w:type="paragraph" w:styleId="Voettekst">
    <w:name w:val="footer"/>
    <w:basedOn w:val="Standaard"/>
    <w:rsid w:val="006D572A"/>
    <w:pPr>
      <w:tabs>
        <w:tab w:val="center" w:pos="4536"/>
        <w:tab w:val="right" w:pos="9072"/>
      </w:tabs>
    </w:pPr>
  </w:style>
  <w:style w:type="paragraph" w:styleId="Titel">
    <w:name w:val="Title"/>
    <w:basedOn w:val="Standaard"/>
    <w:next w:val="Ondertitel"/>
    <w:qFormat/>
    <w:rsid w:val="006D572A"/>
    <w:pPr>
      <w:suppressAutoHyphens/>
      <w:spacing w:before="240" w:after="60"/>
      <w:jc w:val="center"/>
    </w:pPr>
    <w:rPr>
      <w:rFonts w:ascii="Arial" w:hAnsi="Arial" w:cs="Arial"/>
      <w:b/>
      <w:bCs/>
      <w:kern w:val="1"/>
      <w:sz w:val="32"/>
      <w:szCs w:val="32"/>
      <w:lang w:eastAsia="ar-SA"/>
    </w:rPr>
  </w:style>
  <w:style w:type="character" w:styleId="Paginanummer">
    <w:name w:val="page number"/>
    <w:rsid w:val="006D572A"/>
    <w:rPr>
      <w:rFonts w:cs="Times New Roman"/>
    </w:rPr>
  </w:style>
  <w:style w:type="paragraph" w:styleId="Ondertitel">
    <w:name w:val="Subtitle"/>
    <w:basedOn w:val="Standaard"/>
    <w:qFormat/>
    <w:rsid w:val="006D572A"/>
    <w:pPr>
      <w:spacing w:after="60"/>
      <w:jc w:val="center"/>
      <w:outlineLvl w:val="1"/>
    </w:pPr>
    <w:rPr>
      <w:rFonts w:ascii="Arial" w:hAnsi="Arial" w:cs="Arial"/>
    </w:rPr>
  </w:style>
  <w:style w:type="character" w:styleId="Hyperlink">
    <w:name w:val="Hyperlink"/>
    <w:semiHidden/>
    <w:unhideWhenUsed/>
    <w:rsid w:val="00FC0048"/>
    <w:rPr>
      <w:color w:val="0000FF"/>
      <w:u w:val="single"/>
    </w:rPr>
  </w:style>
  <w:style w:type="paragraph" w:styleId="Lijstalinea">
    <w:name w:val="List Paragraph"/>
    <w:basedOn w:val="Standaard"/>
    <w:uiPriority w:val="34"/>
    <w:qFormat/>
    <w:rsid w:val="00AD4309"/>
    <w:pPr>
      <w:spacing w:before="100" w:beforeAutospacing="1" w:after="100" w:afterAutospacing="1"/>
    </w:pPr>
    <w:rPr>
      <w:lang w:val="en-GB" w:eastAsia="en-GB"/>
    </w:rPr>
  </w:style>
  <w:style w:type="paragraph" w:customStyle="1" w:styleId="xmsonormal">
    <w:name w:val="x_msonormal"/>
    <w:basedOn w:val="Standaard"/>
    <w:rsid w:val="00AD4309"/>
    <w:pPr>
      <w:spacing w:before="100" w:beforeAutospacing="1" w:after="100" w:afterAutospacing="1"/>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1403">
      <w:bodyDiv w:val="1"/>
      <w:marLeft w:val="0"/>
      <w:marRight w:val="0"/>
      <w:marTop w:val="0"/>
      <w:marBottom w:val="0"/>
      <w:divBdr>
        <w:top w:val="none" w:sz="0" w:space="0" w:color="auto"/>
        <w:left w:val="none" w:sz="0" w:space="0" w:color="auto"/>
        <w:bottom w:val="none" w:sz="0" w:space="0" w:color="auto"/>
        <w:right w:val="none" w:sz="0" w:space="0" w:color="auto"/>
      </w:divBdr>
    </w:div>
    <w:div w:id="233248660">
      <w:bodyDiv w:val="1"/>
      <w:marLeft w:val="0"/>
      <w:marRight w:val="0"/>
      <w:marTop w:val="0"/>
      <w:marBottom w:val="0"/>
      <w:divBdr>
        <w:top w:val="none" w:sz="0" w:space="0" w:color="auto"/>
        <w:left w:val="none" w:sz="0" w:space="0" w:color="auto"/>
        <w:bottom w:val="none" w:sz="0" w:space="0" w:color="auto"/>
        <w:right w:val="none" w:sz="0" w:space="0" w:color="auto"/>
      </w:divBdr>
    </w:div>
    <w:div w:id="392198143">
      <w:bodyDiv w:val="1"/>
      <w:marLeft w:val="0"/>
      <w:marRight w:val="0"/>
      <w:marTop w:val="0"/>
      <w:marBottom w:val="0"/>
      <w:divBdr>
        <w:top w:val="none" w:sz="0" w:space="0" w:color="auto"/>
        <w:left w:val="none" w:sz="0" w:space="0" w:color="auto"/>
        <w:bottom w:val="none" w:sz="0" w:space="0" w:color="auto"/>
        <w:right w:val="none" w:sz="0" w:space="0" w:color="auto"/>
      </w:divBdr>
    </w:div>
    <w:div w:id="4558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2721</Characters>
  <Application>Microsoft Office Word</Application>
  <DocSecurity>4</DocSecurity>
  <Lines>22</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lpstr> </vt:lpstr>
    </vt:vector>
  </TitlesOfParts>
  <Company>.</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Frans Huysmans</cp:lastModifiedBy>
  <cp:revision>2</cp:revision>
  <dcterms:created xsi:type="dcterms:W3CDTF">2018-06-12T15:27:00Z</dcterms:created>
  <dcterms:modified xsi:type="dcterms:W3CDTF">2018-06-12T15:27:00Z</dcterms:modified>
</cp:coreProperties>
</file>